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b w:val="1"/>
          <w:sz w:val="36"/>
          <w:szCs w:val="36"/>
        </w:rPr>
      </w:pPr>
      <w:r w:rsidDel="00000000" w:rsidR="00000000" w:rsidRPr="00000000">
        <w:rPr>
          <w:b w:val="1"/>
          <w:sz w:val="36"/>
          <w:szCs w:val="36"/>
          <w:rtl w:val="0"/>
        </w:rPr>
        <w:t xml:space="preserve">EUSKARA DBH4</w:t>
      </w:r>
    </w:p>
    <w:p w:rsidR="00000000" w:rsidDel="00000000" w:rsidP="00000000" w:rsidRDefault="00000000" w:rsidRPr="00000000" w14:paraId="00000003">
      <w:pPr>
        <w:spacing w:after="240" w:line="240"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-253999</wp:posOffset>
                </wp:positionH>
                <wp:positionV relativeFrom="paragraph">
                  <wp:posOffset>228600</wp:posOffset>
                </wp:positionV>
                <wp:extent cx="5872480" cy="1770380"/>
                <wp:effectExtent b="0" l="0" r="0" t="0"/>
                <wp:wrapSquare wrapText="bothSides" distB="0" distT="0" distL="114300" distR="114300"/>
                <wp:docPr id="3" name=""/>
                <a:graphic>
                  <a:graphicData uri="http://schemas.microsoft.com/office/word/2010/wordprocessingShape">
                    <wps:wsp>
                      <wps:cNvSpPr/>
                      <wps:cNvPr id="4" name="Shape 4"/>
                      <wps:spPr>
                        <a:xfrm>
                          <a:off x="1795825" y="2354275"/>
                          <a:ext cx="6454500" cy="1931700"/>
                        </a:xfrm>
                        <a:prstGeom prst="roundRect">
                          <a:avLst>
                            <a:gd fmla="val 16667" name="adj"/>
                          </a:avLst>
                        </a:prstGeom>
                        <a:solidFill>
                          <a:srgbClr val="FBD4B4"/>
                        </a:solidFill>
                        <a:ln cap="flat" cmpd="thickThin" w="63500">
                          <a:solidFill>
                            <a:srgbClr val="F7964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TESTUA IRAKURRI AURR</w:t>
                            </w:r>
                            <w:r w:rsidDel="00000000" w:rsidR="00000000" w:rsidRPr="00000000">
                              <w:rPr>
                                <w:rFonts w:ascii="Arial" w:cs="Arial" w:eastAsia="Arial" w:hAnsi="Arial"/>
                                <w:b w:val="0"/>
                                <w:i w:val="0"/>
                                <w:smallCaps w:val="0"/>
                                <w:strike w:val="0"/>
                                <w:color w:val="000000"/>
                                <w:sz w:val="24"/>
                                <w:vertAlign w:val="baseline"/>
                              </w:rPr>
                              <w:t xml:space="preserve">ETIK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Irlanda uharte handia da. Nola baldintza dezake uharte batean bizitzeak gizakien eta animalien bizimodua?</w:t>
                            </w:r>
                          </w:p>
                          <w:p w:rsidR="00000000" w:rsidDel="00000000" w:rsidP="00000000" w:rsidRDefault="00000000" w:rsidRPr="00000000">
                            <w:pPr>
                              <w:spacing w:after="0" w:before="0" w:line="240"/>
                              <w:ind w:left="720" w:right="0" w:firstLine="72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Zer nolako garrantzia ematen diozue naturari?</w:t>
                            </w:r>
                          </w:p>
                          <w:p w:rsidR="00000000" w:rsidDel="00000000" w:rsidP="00000000" w:rsidRDefault="00000000" w:rsidRPr="00000000">
                            <w:pPr>
                              <w:spacing w:after="0" w:before="0" w:line="240"/>
                              <w:ind w:left="720" w:right="0" w:firstLine="72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Irlandan bi hizkntzatan mintzatzen da. Zein dira? Bilatu</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-253999</wp:posOffset>
                </wp:positionH>
                <wp:positionV relativeFrom="paragraph">
                  <wp:posOffset>228600</wp:posOffset>
                </wp:positionV>
                <wp:extent cx="5872480" cy="1770380"/>
                <wp:effectExtent b="0" l="0" r="0" t="0"/>
                <wp:wrapSquare wrapText="bothSides" distB="0" distT="0" distL="114300" distR="114300"/>
                <wp:docPr id="3" name="image9.png"/>
                <a:graphic>
                  <a:graphicData uri="http://schemas.openxmlformats.org/drawingml/2006/picture">
                    <pic:pic>
                      <pic:nvPicPr>
                        <pic:cNvPr id="0" name="image9.png"/>
                        <pic:cNvPicPr preferRelativeResize="0"/>
                      </pic:nvPicPr>
                      <pic:blipFill>
                        <a:blip r:embed="rId6"/>
                        <a:srcRect/>
                        <a:stretch>
                          <a:fillRect/>
                        </a:stretch>
                      </pic:blipFill>
                      <pic:spPr>
                        <a:xfrm>
                          <a:off x="0" y="0"/>
                          <a:ext cx="5872480" cy="1770380"/>
                        </a:xfrm>
                        <a:prstGeom prst="rect"/>
                        <a:ln/>
                      </pic:spPr>
                    </pic:pic>
                  </a:graphicData>
                </a:graphic>
              </wp:anchor>
            </w:drawing>
          </mc:Fallback>
        </mc:AlternateContent>
      </w:r>
    </w:p>
    <w:p w:rsidR="00000000" w:rsidDel="00000000" w:rsidP="00000000" w:rsidRDefault="00000000" w:rsidRPr="00000000" w14:paraId="00000004">
      <w:pPr>
        <w:spacing w:after="24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hd w:fill="fbd4b4" w:val="clear"/>
        <w:spacing w:after="240" w:line="240" w:lineRule="auto"/>
        <w:rPr>
          <w:rFonts w:ascii="Calibri" w:cs="Calibri" w:eastAsia="Calibri" w:hAnsi="Calibri"/>
        </w:rPr>
      </w:pPr>
      <w:r w:rsidDel="00000000" w:rsidR="00000000" w:rsidRPr="00000000">
        <w:rPr>
          <w:rFonts w:ascii="Calibri" w:cs="Calibri" w:eastAsia="Calibri" w:hAnsi="Calibri"/>
          <w:rtl w:val="0"/>
        </w:rPr>
        <w:t xml:space="preserve">Orain testua irakurri eta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2283150</wp:posOffset>
                </wp:positionH>
                <wp:positionV relativeFrom="paragraph">
                  <wp:posOffset>304800</wp:posOffset>
                </wp:positionV>
                <wp:extent cx="3452002" cy="1154516"/>
                <wp:effectExtent b="0" l="0" r="0" t="0"/>
                <wp:wrapSquare wrapText="bothSides" distB="0" distT="0" distL="114300" distR="114300"/>
                <wp:docPr id="1" name=""/>
                <a:graphic>
                  <a:graphicData uri="http://schemas.microsoft.com/office/word/2010/wordprocessingShape">
                    <wps:wsp>
                      <wps:cNvSpPr/>
                      <wps:cNvPr id="2" name="Shape 2"/>
                      <wps:spPr>
                        <a:xfrm>
                          <a:off x="394700" y="879300"/>
                          <a:ext cx="5673000" cy="1887600"/>
                        </a:xfrm>
                        <a:prstGeom prst="roundRect">
                          <a:avLst>
                            <a:gd fmla="val 16667" name="adj"/>
                          </a:avLst>
                        </a:prstGeom>
                        <a:solidFill>
                          <a:srgbClr val="FBD4B4"/>
                        </a:solidFill>
                        <a:ln cap="flat" cmpd="thickThin" w="63500">
                          <a:solidFill>
                            <a:srgbClr val="F7964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IRAKURTZEN DUZUN BITARTEAN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8"/>
                                <w:vertAlign w:val="baseline"/>
                              </w:rPr>
                              <w:t xml:space="preserve">-Testua ozenki irakurriko du taldeko kide batek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ff"/>
                                <w:sz w:val="28"/>
                                <w:vertAlign w:val="baseline"/>
                              </w:rPr>
                              <w:t xml:space="preserve">-Irakurketa partekatua</w:t>
                            </w:r>
                            <w:r w:rsidDel="00000000" w:rsidR="00000000" w:rsidRPr="00000000">
                              <w:rPr>
                                <w:rFonts w:ascii="Arial" w:cs="Arial" w:eastAsia="Arial" w:hAnsi="Arial"/>
                                <w:b w:val="0"/>
                                <w:i w:val="0"/>
                                <w:smallCaps w:val="0"/>
                                <w:strike w:val="0"/>
                                <w:color w:val="000000"/>
                                <w:sz w:val="28"/>
                                <w:vertAlign w:val="baseline"/>
                              </w:rPr>
                              <w:t xml:space="preserve"> denez, adi egon, testuaren edukina laburtu edo osatu beharko duzue eta</w:t>
                            </w:r>
                          </w:p>
                          <w:p w:rsidR="00000000" w:rsidDel="00000000" w:rsidP="00000000" w:rsidRDefault="00000000" w:rsidRPr="00000000">
                            <w:pPr>
                              <w:spacing w:after="0" w:before="0" w:line="240"/>
                              <w:ind w:left="720" w:right="0" w:firstLine="72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2283150</wp:posOffset>
                </wp:positionH>
                <wp:positionV relativeFrom="paragraph">
                  <wp:posOffset>304800</wp:posOffset>
                </wp:positionV>
                <wp:extent cx="3452002" cy="1154516"/>
                <wp:effectExtent b="0" l="0" r="0" t="0"/>
                <wp:wrapSquare wrapText="bothSides" distB="0" distT="0" distL="114300" distR="114300"/>
                <wp:docPr id="1"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3452002" cy="1154516"/>
                        </a:xfrm>
                        <a:prstGeom prst="rect"/>
                        <a:ln/>
                      </pic:spPr>
                    </pic:pic>
                  </a:graphicData>
                </a:graphic>
              </wp:anchor>
            </w:drawing>
          </mc:Fallback>
        </mc:AlternateContent>
      </w:r>
    </w:p>
    <w:p w:rsidR="00000000" w:rsidDel="00000000" w:rsidP="00000000" w:rsidRDefault="00000000" w:rsidRPr="00000000" w14:paraId="00000006">
      <w:pPr>
        <w:spacing w:after="240" w:line="240" w:lineRule="auto"/>
        <w:ind w:left="-220" w:right="-220" w:firstLine="0"/>
        <w:rPr>
          <w:b w:val="1"/>
          <w:color w:val="cc0000"/>
          <w:sz w:val="28"/>
          <w:szCs w:val="28"/>
        </w:rPr>
      </w:pPr>
      <w:r w:rsidDel="00000000" w:rsidR="00000000" w:rsidRPr="00000000">
        <w:rPr>
          <w:rtl w:val="0"/>
        </w:rPr>
      </w:r>
    </w:p>
    <w:p w:rsidR="00000000" w:rsidDel="00000000" w:rsidP="00000000" w:rsidRDefault="00000000" w:rsidRPr="00000000" w14:paraId="00000007">
      <w:pPr>
        <w:spacing w:after="240" w:line="240" w:lineRule="auto"/>
        <w:ind w:left="-220" w:right="-220" w:firstLine="0"/>
        <w:rPr>
          <w:b w:val="1"/>
          <w:color w:val="cc0000"/>
          <w:sz w:val="28"/>
          <w:szCs w:val="28"/>
        </w:rPr>
      </w:pPr>
      <w:r w:rsidDel="00000000" w:rsidR="00000000" w:rsidRPr="00000000">
        <w:rPr>
          <w:rtl w:val="0"/>
        </w:rPr>
      </w:r>
    </w:p>
    <w:p w:rsidR="00000000" w:rsidDel="00000000" w:rsidP="00000000" w:rsidRDefault="00000000" w:rsidRPr="00000000" w14:paraId="00000008">
      <w:pPr>
        <w:spacing w:after="240" w:line="240" w:lineRule="auto"/>
        <w:ind w:left="-220" w:right="-220" w:firstLine="0"/>
        <w:rPr>
          <w:b w:val="1"/>
          <w:color w:val="cc0000"/>
          <w:sz w:val="28"/>
          <w:szCs w:val="28"/>
        </w:rPr>
      </w:pPr>
      <w:r w:rsidDel="00000000" w:rsidR="00000000" w:rsidRPr="00000000">
        <w:rPr>
          <w:rtl w:val="0"/>
        </w:rPr>
      </w:r>
    </w:p>
    <w:p w:rsidR="00000000" w:rsidDel="00000000" w:rsidP="00000000" w:rsidRDefault="00000000" w:rsidRPr="00000000" w14:paraId="00000009">
      <w:pPr>
        <w:spacing w:after="240" w:line="240" w:lineRule="auto"/>
        <w:ind w:left="-220" w:right="-220" w:firstLine="0"/>
        <w:rPr>
          <w:b w:val="1"/>
          <w:color w:val="cc0000"/>
          <w:sz w:val="28"/>
          <w:szCs w:val="28"/>
        </w:rPr>
      </w:pPr>
      <w:r w:rsidDel="00000000" w:rsidR="00000000" w:rsidRPr="00000000">
        <w:rPr>
          <w:rtl w:val="0"/>
        </w:rPr>
      </w:r>
    </w:p>
    <w:p w:rsidR="00000000" w:rsidDel="00000000" w:rsidP="00000000" w:rsidRDefault="00000000" w:rsidRPr="00000000" w14:paraId="0000000A">
      <w:pPr>
        <w:spacing w:after="240" w:line="240" w:lineRule="auto"/>
        <w:ind w:left="-220" w:right="-220" w:firstLine="0"/>
        <w:jc w:val="center"/>
        <w:rPr>
          <w:b w:val="1"/>
          <w:color w:val="cc0000"/>
          <w:sz w:val="28"/>
          <w:szCs w:val="28"/>
        </w:rPr>
      </w:pPr>
      <w:r w:rsidDel="00000000" w:rsidR="00000000" w:rsidRPr="00000000">
        <w:rPr>
          <w:b w:val="1"/>
          <w:color w:val="cc0000"/>
          <w:sz w:val="28"/>
          <w:szCs w:val="28"/>
          <w:rtl w:val="0"/>
        </w:rPr>
        <w:t xml:space="preserve">Burrengo harrizko ozeanoa  eta Moher-eko itsaslabarrak</w:t>
      </w:r>
    </w:p>
    <w:p w:rsidR="00000000" w:rsidDel="00000000" w:rsidP="00000000" w:rsidRDefault="00000000" w:rsidRPr="00000000" w14:paraId="0000000B">
      <w:pPr>
        <w:spacing w:after="240" w:line="240" w:lineRule="auto"/>
        <w:ind w:left="-220" w:right="-220" w:firstLine="0"/>
        <w:rPr>
          <w:b w:val="1"/>
          <w:color w:val="333333"/>
          <w:sz w:val="28"/>
          <w:szCs w:val="28"/>
        </w:rPr>
      </w:pPr>
      <w:r w:rsidDel="00000000" w:rsidR="00000000" w:rsidRPr="00000000">
        <w:rPr>
          <w:b w:val="1"/>
          <w:color w:val="333333"/>
          <w:sz w:val="28"/>
          <w:szCs w:val="28"/>
          <w:rtl w:val="0"/>
        </w:rPr>
        <w:t xml:space="preserve">Sarrera</w:t>
      </w:r>
    </w:p>
    <w:p w:rsidR="00000000" w:rsidDel="00000000" w:rsidP="00000000" w:rsidRDefault="00000000" w:rsidRPr="00000000" w14:paraId="0000000C">
      <w:pPr>
        <w:spacing w:after="240" w:line="240" w:lineRule="auto"/>
        <w:ind w:left="-220" w:right="-220" w:firstLine="0"/>
        <w:jc w:val="both"/>
        <w:rPr>
          <w:color w:val="333333"/>
          <w:sz w:val="24"/>
          <w:szCs w:val="24"/>
        </w:rPr>
      </w:pPr>
      <w:r w:rsidDel="00000000" w:rsidR="00000000" w:rsidRPr="00000000">
        <w:rPr>
          <w:color w:val="333333"/>
          <w:sz w:val="24"/>
          <w:szCs w:val="24"/>
          <w:rtl w:val="0"/>
        </w:rPr>
        <w:t xml:space="preserve">Irlandan, ustez aurkitu beharreko berde biziaren ordez, Burren aurkitu dugu, harriak horizontea mendean hartzen duen gune naturala. Lehen begiratuan eremu antzua dirudien arren, harrizko basamortu hori arroka emankorra da. Goi-lautada bitxi honen hegoaldean Moherreko itsalabarrak daude, ikuskizun izugarria begietarako.</w:t>
      </w:r>
      <w:r w:rsidDel="00000000" w:rsidR="00000000" w:rsidRPr="00000000">
        <w:drawing>
          <wp:anchor allowOverlap="1" behindDoc="0" distB="114300" distT="114300" distL="114300" distR="114300" hidden="0" layoutInCell="1" locked="0" relativeHeight="0" simplePos="0">
            <wp:simplePos x="0" y="0"/>
            <wp:positionH relativeFrom="column">
              <wp:posOffset>-114299</wp:posOffset>
            </wp:positionH>
            <wp:positionV relativeFrom="paragraph">
              <wp:posOffset>710045</wp:posOffset>
            </wp:positionV>
            <wp:extent cx="2477453" cy="1666875"/>
            <wp:effectExtent b="0" l="0" r="0" t="0"/>
            <wp:wrapSquare wrapText="bothSides" distB="114300" distT="114300" distL="114300" distR="114300"/>
            <wp:docPr id="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477453" cy="1666875"/>
                    </a:xfrm>
                    <a:prstGeom prst="rect"/>
                    <a:ln/>
                  </pic:spPr>
                </pic:pic>
              </a:graphicData>
            </a:graphic>
          </wp:anchor>
        </w:drawing>
      </w:r>
    </w:p>
    <w:p w:rsidR="00000000" w:rsidDel="00000000" w:rsidP="00000000" w:rsidRDefault="00000000" w:rsidRPr="00000000" w14:paraId="0000000D">
      <w:pPr>
        <w:spacing w:after="240" w:line="240" w:lineRule="auto"/>
        <w:ind w:left="-220" w:right="-220" w:firstLine="0"/>
        <w:jc w:val="both"/>
        <w:rPr>
          <w:b w:val="1"/>
          <w:color w:val="333333"/>
          <w:sz w:val="28"/>
          <w:szCs w:val="28"/>
        </w:rPr>
      </w:pPr>
      <w:r w:rsidDel="00000000" w:rsidR="00000000" w:rsidRPr="00000000">
        <w:rPr>
          <w:b w:val="1"/>
          <w:color w:val="333333"/>
          <w:sz w:val="28"/>
          <w:szCs w:val="28"/>
          <w:rtl w:val="0"/>
        </w:rPr>
        <w:t xml:space="preserve">Burren</w:t>
      </w:r>
    </w:p>
    <w:p w:rsidR="00000000" w:rsidDel="00000000" w:rsidP="00000000" w:rsidRDefault="00000000" w:rsidRPr="00000000" w14:paraId="0000000E">
      <w:pPr>
        <w:spacing w:after="240" w:line="240" w:lineRule="auto"/>
        <w:ind w:left="-220" w:right="-220" w:firstLine="0"/>
        <w:jc w:val="both"/>
        <w:rPr>
          <w:color w:val="333333"/>
          <w:sz w:val="24"/>
          <w:szCs w:val="24"/>
        </w:rPr>
      </w:pPr>
      <w:r w:rsidDel="00000000" w:rsidR="00000000" w:rsidRPr="00000000">
        <w:rPr>
          <w:color w:val="333333"/>
          <w:sz w:val="24"/>
          <w:szCs w:val="24"/>
          <w:rtl w:val="0"/>
        </w:rPr>
        <w:t xml:space="preserve">Diotenez,  Cromwell jeneral  ingelesak honela deskribatu zuen Burrengo lurraren lehorra: “ Ez da hemen ur nahikoa gizon bat itotzeko, ez da zuhaitz bakar bat hira urkatzeko, ez eta lur nahikoa lurperatzeko ere”. Baina, nahiz eta lehen irudipenak mendi leuneko harrizko basamortu bat ekarri gogora, Burreni “ arroka emankorra”deitzen diote. </w:t>
      </w:r>
    </w:p>
    <w:p w:rsidR="00000000" w:rsidDel="00000000" w:rsidP="00000000" w:rsidRDefault="00000000" w:rsidRPr="00000000" w14:paraId="0000000F">
      <w:pPr>
        <w:spacing w:after="240" w:line="240" w:lineRule="auto"/>
        <w:ind w:left="-220" w:right="-220" w:firstLine="0"/>
        <w:jc w:val="both"/>
        <w:rPr>
          <w:color w:val="333333"/>
          <w:sz w:val="24"/>
          <w:szCs w:val="24"/>
        </w:rPr>
      </w:pPr>
      <w:r w:rsidDel="00000000" w:rsidR="00000000" w:rsidRPr="00000000">
        <w:rPr>
          <w:color w:val="333333"/>
          <w:sz w:val="24"/>
          <w:szCs w:val="24"/>
          <w:rtl w:val="0"/>
        </w:rPr>
        <w:t xml:space="preserve">Eta, zinez, haren haitzetako pitzaduretan, lorerik bitxi eta ederrenetakoak ernetzen dira, munduan bakarrak. Bestalde, kare-azal itzel horren gainean. Burrengo basahuntza bizi da nahierara, egunotara arte iritsi den Erdi Aroko opari gisa. Natura-erreserba zoragarri hori Harri Arotik gaur egunera arte gauzatu den giza historiarekin dago lotuta</w:t>
      </w:r>
    </w:p>
    <w:p w:rsidR="00000000" w:rsidDel="00000000" w:rsidP="00000000" w:rsidRDefault="00000000" w:rsidRPr="00000000" w14:paraId="00000010">
      <w:pPr>
        <w:spacing w:after="240" w:line="240" w:lineRule="auto"/>
        <w:ind w:left="-220" w:right="-220" w:firstLine="0"/>
        <w:jc w:val="both"/>
        <w:rPr>
          <w:color w:val="333333"/>
          <w:sz w:val="24"/>
          <w:szCs w:val="24"/>
        </w:rPr>
      </w:pPr>
      <w:r w:rsidDel="00000000" w:rsidR="00000000" w:rsidRPr="00000000">
        <w:rPr>
          <w:rtl w:val="0"/>
        </w:rPr>
      </w:r>
    </w:p>
    <w:p w:rsidR="00000000" w:rsidDel="00000000" w:rsidP="00000000" w:rsidRDefault="00000000" w:rsidRPr="00000000" w14:paraId="00000011">
      <w:pPr>
        <w:spacing w:after="240" w:line="240" w:lineRule="auto"/>
        <w:ind w:left="-220" w:right="-220" w:firstLine="0"/>
        <w:jc w:val="both"/>
        <w:rPr>
          <w:color w:val="333333"/>
          <w:sz w:val="24"/>
          <w:szCs w:val="24"/>
        </w:rPr>
      </w:pPr>
      <w:r w:rsidDel="00000000" w:rsidR="00000000" w:rsidRPr="00000000">
        <w:rPr>
          <w:color w:val="333333"/>
          <w:sz w:val="24"/>
          <w:szCs w:val="24"/>
          <w:rtl w:val="0"/>
        </w:rPr>
        <w:t xml:space="preserve">Burrenek, </w:t>
      </w:r>
      <w:r w:rsidDel="00000000" w:rsidR="00000000" w:rsidRPr="00000000">
        <w:rPr>
          <w:i w:val="1"/>
          <w:color w:val="333333"/>
          <w:sz w:val="24"/>
          <w:szCs w:val="24"/>
          <w:rtl w:val="0"/>
        </w:rPr>
        <w:t xml:space="preserve">An Bhoireann</w:t>
      </w:r>
      <w:r w:rsidDel="00000000" w:rsidR="00000000" w:rsidRPr="00000000">
        <w:rPr>
          <w:color w:val="333333"/>
          <w:sz w:val="24"/>
          <w:szCs w:val="24"/>
          <w:rtl w:val="0"/>
        </w:rPr>
        <w:t xml:space="preserve"> gaelikoz, “toki harritsua” esan nahi du eta 500 klometro koadroko goi-lautada karstiko zabala da. Clareko konderrian dago, ihartearen mendebaldeko kostaldean. Bidaiaria paisaia mortu horretara heltzen denean, pitzadura luze eta perfektuek txundituko dute, ama naturak eginak baino, zerra erraldoi batek eginak diruditen arte-lanak baitira.Duela 350 milioi urte ur epeleko itsaso baten hondoa zena natura-ingurune paregabea da gaur egun. Leku hori itsasoaren sakonetik altxatu zenetik, haizeak, euriak eta izotzak ez diote bakerik eman haren azalari.</w:t>
      </w:r>
    </w:p>
    <w:p w:rsidR="00000000" w:rsidDel="00000000" w:rsidP="00000000" w:rsidRDefault="00000000" w:rsidRPr="00000000" w14:paraId="00000012">
      <w:pPr>
        <w:spacing w:after="240" w:line="240" w:lineRule="auto"/>
        <w:ind w:left="-220" w:right="-220" w:firstLine="0"/>
        <w:jc w:val="both"/>
        <w:rPr>
          <w:color w:val="333333"/>
          <w:sz w:val="24"/>
          <w:szCs w:val="24"/>
        </w:rPr>
      </w:pPr>
      <w:r w:rsidDel="00000000" w:rsidR="00000000" w:rsidRPr="00000000">
        <w:rPr>
          <w:color w:val="333333"/>
          <w:sz w:val="24"/>
          <w:szCs w:val="24"/>
          <w:rtl w:val="0"/>
        </w:rPr>
        <w:t xml:space="preserve">Higadurak irudi arraroak sortu ditu, arrailak eta bihurgunak, planetan beste inon aurkitu ezin daitezkeenak; bitxia da hango landaredia ere, hazkurri asko dituen karezko gai organikoari esker hazten baita.</w:t>
      </w:r>
      <w:r w:rsidDel="00000000" w:rsidR="00000000" w:rsidRPr="00000000">
        <w:drawing>
          <wp:anchor allowOverlap="1" behindDoc="0" distB="114300" distT="114300" distL="114300" distR="114300" hidden="0" layoutInCell="1" locked="0" relativeHeight="0" simplePos="0">
            <wp:simplePos x="0" y="0"/>
            <wp:positionH relativeFrom="column">
              <wp:posOffset>-123824</wp:posOffset>
            </wp:positionH>
            <wp:positionV relativeFrom="paragraph">
              <wp:posOffset>676275</wp:posOffset>
            </wp:positionV>
            <wp:extent cx="2258378" cy="1108782"/>
            <wp:effectExtent b="0" l="0" r="0" t="0"/>
            <wp:wrapSquare wrapText="bothSides" distB="114300" distT="114300" distL="114300" distR="114300"/>
            <wp:docPr id="7"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2258378" cy="1108782"/>
                    </a:xfrm>
                    <a:prstGeom prst="rect"/>
                    <a:ln/>
                  </pic:spPr>
                </pic:pic>
              </a:graphicData>
            </a:graphic>
          </wp:anchor>
        </w:drawing>
      </w:r>
    </w:p>
    <w:p w:rsidR="00000000" w:rsidDel="00000000" w:rsidP="00000000" w:rsidRDefault="00000000" w:rsidRPr="00000000" w14:paraId="00000013">
      <w:pPr>
        <w:spacing w:after="240" w:line="240" w:lineRule="auto"/>
        <w:ind w:left="-220" w:right="-220" w:firstLine="0"/>
        <w:jc w:val="both"/>
        <w:rPr>
          <w:color w:val="333333"/>
          <w:sz w:val="24"/>
          <w:szCs w:val="24"/>
        </w:rPr>
      </w:pPr>
      <w:r w:rsidDel="00000000" w:rsidR="00000000" w:rsidRPr="00000000">
        <w:rPr>
          <w:color w:val="333333"/>
          <w:sz w:val="24"/>
          <w:szCs w:val="24"/>
          <w:rtl w:val="0"/>
        </w:rPr>
        <w:t xml:space="preserve">Harri Aroko gizakiak jakin zuen harri hori nola erabili. Arroka oparo horren gainean, 65 hilobi begalitiko daude gutxienez- Irlandako meumentu zaharrenetakoa eta egokien kontserbatutakoa poulnabrone trikuharria da, 5000 urekoa. Burrengo toki garaienetakoan jaso zuten.</w:t>
      </w:r>
    </w:p>
    <w:p w:rsidR="00000000" w:rsidDel="00000000" w:rsidP="00000000" w:rsidRDefault="00000000" w:rsidRPr="00000000" w14:paraId="00000014">
      <w:pPr>
        <w:spacing w:after="240" w:line="240" w:lineRule="auto"/>
        <w:ind w:left="-220" w:right="-220" w:firstLine="0"/>
        <w:jc w:val="both"/>
        <w:rPr>
          <w:color w:val="333333"/>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3781425</wp:posOffset>
            </wp:positionH>
            <wp:positionV relativeFrom="paragraph">
              <wp:posOffset>342900</wp:posOffset>
            </wp:positionV>
            <wp:extent cx="2113255" cy="1104900"/>
            <wp:effectExtent b="0" l="0" r="0" t="0"/>
            <wp:wrapSquare wrapText="bothSides" distB="114300" distT="114300" distL="114300" distR="114300"/>
            <wp:docPr id="6"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2113255" cy="1104900"/>
                    </a:xfrm>
                    <a:prstGeom prst="rect"/>
                    <a:ln/>
                  </pic:spPr>
                </pic:pic>
              </a:graphicData>
            </a:graphic>
          </wp:anchor>
        </w:drawing>
      </w:r>
    </w:p>
    <w:p w:rsidR="00000000" w:rsidDel="00000000" w:rsidP="00000000" w:rsidRDefault="00000000" w:rsidRPr="00000000" w14:paraId="00000015">
      <w:pPr>
        <w:spacing w:after="240" w:line="240" w:lineRule="auto"/>
        <w:ind w:left="-220" w:right="-220" w:firstLine="0"/>
        <w:jc w:val="both"/>
        <w:rPr>
          <w:color w:val="333333"/>
          <w:sz w:val="24"/>
          <w:szCs w:val="24"/>
        </w:rPr>
      </w:pPr>
      <w:r w:rsidDel="00000000" w:rsidR="00000000" w:rsidRPr="00000000">
        <w:rPr>
          <w:color w:val="333333"/>
          <w:sz w:val="24"/>
          <w:szCs w:val="24"/>
          <w:rtl w:val="0"/>
        </w:rPr>
        <w:t xml:space="preserve">Mende batzuk geroago, Erdi Aroan, zeltek gaur ere ikus daitezkeen gaztelu eta gotorlekuak eraiki zituzten. Erdi Aroko gizatalde horrek, zorionez, gaur egun bizirik dirauen animalia ba ere utzi zuen: basahuntz iheskorra. Animalia hori zeltek hazitako etxe-ahuntzaren ondorengoa da eta goi-lautada horretan bizi da, erabat aske.</w:t>
      </w:r>
    </w:p>
    <w:p w:rsidR="00000000" w:rsidDel="00000000" w:rsidP="00000000" w:rsidRDefault="00000000" w:rsidRPr="00000000" w14:paraId="00000016">
      <w:pPr>
        <w:spacing w:after="240" w:line="240" w:lineRule="auto"/>
        <w:ind w:left="-220" w:right="-220" w:firstLine="0"/>
        <w:rPr>
          <w:b w:val="1"/>
          <w:color w:val="333333"/>
          <w:sz w:val="28"/>
          <w:szCs w:val="28"/>
        </w:rPr>
      </w:pPr>
      <w:r w:rsidDel="00000000" w:rsidR="00000000" w:rsidRPr="00000000">
        <w:rPr>
          <w:b w:val="1"/>
          <w:color w:val="333333"/>
          <w:sz w:val="28"/>
          <w:szCs w:val="28"/>
          <w:rtl w:val="0"/>
        </w:rPr>
        <w:t xml:space="preserve">Moherreko itsaslabarrak</w:t>
      </w:r>
    </w:p>
    <w:p w:rsidR="00000000" w:rsidDel="00000000" w:rsidP="00000000" w:rsidRDefault="00000000" w:rsidRPr="00000000" w14:paraId="00000017">
      <w:pPr>
        <w:spacing w:after="240" w:line="240" w:lineRule="auto"/>
        <w:ind w:left="-220" w:right="-220" w:firstLine="0"/>
        <w:jc w:val="both"/>
        <w:rPr>
          <w:color w:val="333333"/>
          <w:sz w:val="36"/>
          <w:szCs w:val="36"/>
        </w:rPr>
      </w:pPr>
      <w:r w:rsidDel="00000000" w:rsidR="00000000" w:rsidRPr="00000000">
        <w:rPr>
          <w:color w:val="333333"/>
          <w:sz w:val="24"/>
          <w:szCs w:val="24"/>
          <w:rtl w:val="0"/>
        </w:rPr>
        <w:t xml:space="preserve">Uharte irlandarreko natura-ingurune harrigarri eta erakargarrienetakoak dira Moherreko itsaslabarrak,</w:t>
      </w:r>
      <w:r w:rsidDel="00000000" w:rsidR="00000000" w:rsidRPr="00000000">
        <w:rPr>
          <w:i w:val="1"/>
          <w:color w:val="333333"/>
          <w:sz w:val="24"/>
          <w:szCs w:val="24"/>
          <w:rtl w:val="0"/>
        </w:rPr>
        <w:t xml:space="preserve"> Cliffs of Moher</w:t>
      </w:r>
      <w:r w:rsidDel="00000000" w:rsidR="00000000" w:rsidRPr="00000000">
        <w:rPr>
          <w:color w:val="333333"/>
          <w:sz w:val="24"/>
          <w:szCs w:val="24"/>
          <w:rtl w:val="0"/>
        </w:rPr>
        <w:t xml:space="preserve"> ere deitzen zaie. Kostalde ikusgarri hori hego-mendebaldeko muturrean lotzen da Burrenekin. Itsaslabarrak gora eginten du Doolin herrian. O´Brien dorrea da, ordea, monumentu natural horretako punturik garaiena: itsasertzean dago, 203 metroko horma baten gainean.</w:t>
      </w:r>
      <w:r w:rsidDel="00000000" w:rsidR="00000000" w:rsidRPr="00000000">
        <w:rPr>
          <w:rtl w:val="0"/>
        </w:rPr>
      </w:r>
    </w:p>
    <w:p w:rsidR="00000000" w:rsidDel="00000000" w:rsidP="00000000" w:rsidRDefault="00000000" w:rsidRPr="00000000" w14:paraId="00000018">
      <w:pPr>
        <w:spacing w:after="240" w:line="240" w:lineRule="auto"/>
        <w:ind w:left="-220" w:right="-220" w:firstLine="0"/>
        <w:jc w:val="both"/>
        <w:rPr>
          <w:color w:val="333333"/>
          <w:sz w:val="24"/>
          <w:szCs w:val="24"/>
        </w:rPr>
      </w:pPr>
      <w:r w:rsidDel="00000000" w:rsidR="00000000" w:rsidRPr="00000000">
        <w:rPr>
          <w:color w:val="333333"/>
          <w:sz w:val="24"/>
          <w:szCs w:val="24"/>
          <w:rtl w:val="0"/>
        </w:rPr>
        <w:t xml:space="preserve"> Han goian, ebakien ertz higatuen gainean, ikusmira harrigarria da. Aran uharteek itsas paisaia zipriztintzen dute, Galway.ko badiatik iparraldera. Iparrerago, Conneramarako mendi garaiak ikus daitezke. Mendi horiek, nahiz eta ez duten 700 metro baino gehiago, garaiera azpimarragarria dute, zein herrialdetan gauden kontuan hartuta. Moherreko harkaitz erraldoi horien ertzeti, itsasoko olatuen burrunba entzun dezakegu, kolpez kolpe arbela eta hareharria astintzen. Sarritan, arroka zati handiak ozeanora amiltzen dira etsita milaka urtez hormari itsatsita eutsi ondoren.</w:t>
      </w:r>
      <w:r w:rsidDel="00000000" w:rsidR="00000000" w:rsidRPr="00000000">
        <w:drawing>
          <wp:anchor allowOverlap="1" behindDoc="0" distB="114300" distT="114300" distL="114300" distR="114300" hidden="0" layoutInCell="1" locked="0" relativeHeight="0" simplePos="0">
            <wp:simplePos x="0" y="0"/>
            <wp:positionH relativeFrom="column">
              <wp:posOffset>-123824</wp:posOffset>
            </wp:positionH>
            <wp:positionV relativeFrom="paragraph">
              <wp:posOffset>890775</wp:posOffset>
            </wp:positionV>
            <wp:extent cx="2619375" cy="1743075"/>
            <wp:effectExtent b="0" l="0" r="0" t="0"/>
            <wp:wrapSquare wrapText="bothSides" distB="114300" distT="114300" distL="114300" distR="114300"/>
            <wp:docPr id="8"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2619375" cy="1743075"/>
                    </a:xfrm>
                    <a:prstGeom prst="rect"/>
                    <a:ln/>
                  </pic:spPr>
                </pic:pic>
              </a:graphicData>
            </a:graphic>
          </wp:anchor>
        </w:drawing>
      </w:r>
    </w:p>
    <w:p w:rsidR="00000000" w:rsidDel="00000000" w:rsidP="00000000" w:rsidRDefault="00000000" w:rsidRPr="00000000" w14:paraId="00000019">
      <w:pPr>
        <w:spacing w:after="240" w:line="240" w:lineRule="auto"/>
        <w:ind w:left="-220" w:right="-220" w:firstLine="0"/>
        <w:jc w:val="both"/>
        <w:rPr>
          <w:color w:val="333333"/>
          <w:sz w:val="24"/>
          <w:szCs w:val="24"/>
        </w:rPr>
      </w:pPr>
      <w:r w:rsidDel="00000000" w:rsidR="00000000" w:rsidRPr="00000000">
        <w:rPr>
          <w:color w:val="333333"/>
          <w:sz w:val="24"/>
          <w:szCs w:val="24"/>
          <w:rtl w:val="0"/>
        </w:rPr>
        <w:t xml:space="preserve">Foka grisa eta itsas igaraba ur-bazterrean jostatzen diren bi ugaztun dira. baina itsasoko hegaztiak dira toki gordin horretako protagonista nagusiak.</w:t>
      </w:r>
    </w:p>
    <w:p w:rsidR="00000000" w:rsidDel="00000000" w:rsidP="00000000" w:rsidRDefault="00000000" w:rsidRPr="00000000" w14:paraId="0000001A">
      <w:pPr>
        <w:spacing w:after="240" w:line="240" w:lineRule="auto"/>
        <w:ind w:left="-220" w:right="-220" w:firstLine="0"/>
        <w:jc w:val="both"/>
        <w:rPr>
          <w:color w:val="333333"/>
          <w:sz w:val="24"/>
          <w:szCs w:val="24"/>
        </w:rPr>
      </w:pPr>
      <w:r w:rsidDel="00000000" w:rsidR="00000000" w:rsidRPr="00000000">
        <w:rPr>
          <w:color w:val="333333"/>
          <w:sz w:val="24"/>
          <w:szCs w:val="24"/>
          <w:rtl w:val="0"/>
        </w:rPr>
        <w:t xml:space="preserve"> Horma igatuak baliatuz, milaka hegazti elkartzen dira hemen udaberri eta udan, pareta handi horietako edozein txokotan, beren kumeak hazteko. Izan ere, itsasoan lortze dute beren elikagaia. Espezie batzuk, pottorroa, martina eta lanperna-musa adibidez, etengabe aritzen dira ur azpian arrain bila, beren txitei eramateko.</w:t>
      </w:r>
    </w:p>
    <w:p w:rsidR="00000000" w:rsidDel="00000000" w:rsidP="00000000" w:rsidRDefault="00000000" w:rsidRPr="00000000" w14:paraId="0000001B">
      <w:pPr>
        <w:spacing w:after="240" w:line="240" w:lineRule="auto"/>
        <w:ind w:left="-220" w:right="-220" w:firstLine="0"/>
        <w:jc w:val="both"/>
        <w:rPr>
          <w:color w:val="333333"/>
          <w:sz w:val="24"/>
          <w:szCs w:val="24"/>
        </w:rPr>
      </w:pPr>
      <w:r w:rsidDel="00000000" w:rsidR="00000000" w:rsidRPr="00000000">
        <w:rPr>
          <w:color w:val="333333"/>
          <w:sz w:val="24"/>
          <w:szCs w:val="24"/>
          <w:rtl w:val="0"/>
        </w:rPr>
        <w:t xml:space="preserve">Hemendik ez oso urruti, fulmarra eta belatz handia hegan ikus ditzakegu, askatasunaren eta aireko boterearen erakusle gisa.</w:t>
      </w:r>
    </w:p>
    <w:p w:rsidR="00000000" w:rsidDel="00000000" w:rsidP="00000000" w:rsidRDefault="00000000" w:rsidRPr="00000000" w14:paraId="0000001C">
      <w:pPr>
        <w:spacing w:after="240" w:line="240" w:lineRule="auto"/>
        <w:ind w:left="-220" w:right="-220" w:firstLine="0"/>
        <w:jc w:val="both"/>
        <w:rPr>
          <w:color w:val="333333"/>
          <w:sz w:val="24"/>
          <w:szCs w:val="24"/>
        </w:rPr>
      </w:pPr>
      <w:r w:rsidDel="00000000" w:rsidR="00000000" w:rsidRPr="00000000">
        <w:rPr>
          <w:color w:val="333333"/>
          <w:sz w:val="24"/>
          <w:szCs w:val="24"/>
          <w:rtl w:val="0"/>
        </w:rPr>
        <w:t xml:space="preserve">Moherreko itsaslabar ikusgarriek 8 kilometroko luzera dute, gutxi gorabehera. Oinezko ibilaldia egin daiteke, horretarako espresuki zabaldutako bidezidor batetik. Doolunen hasten da bidea eta Hag´s Head-en bukatzen da, bista zoragarriko lekuan. Hiru orduko ibilaldia da.</w:t>
      </w:r>
    </w:p>
    <w:p w:rsidR="00000000" w:rsidDel="00000000" w:rsidP="00000000" w:rsidRDefault="00000000" w:rsidRPr="00000000" w14:paraId="0000001D">
      <w:pPr>
        <w:spacing w:after="240" w:line="240" w:lineRule="auto"/>
        <w:ind w:left="-220" w:right="-220" w:firstLine="0"/>
        <w:jc w:val="both"/>
        <w:rPr>
          <w:color w:val="333333"/>
          <w:sz w:val="24"/>
          <w:szCs w:val="24"/>
        </w:rPr>
      </w:pPr>
      <w:r w:rsidDel="00000000" w:rsidR="00000000" w:rsidRPr="00000000">
        <w:rPr>
          <w:color w:val="333333"/>
          <w:sz w:val="24"/>
          <w:szCs w:val="24"/>
          <w:rtl w:val="0"/>
        </w:rPr>
        <w:t xml:space="preserve">Burrengo basamortu karstikoan zehar egindako bidaia eta uharte irlandarreko itsaslabar deigarrienetan, Clffs of Moherren, ikusitakoa Galway hirira egindako bisita batekin osa daiteke. Galway kulturavvirlandarraren erreferentzia nagusia da mendebaldeko kostaldean.</w:t>
        <w:tab/>
        <w:tab/>
        <w:tab/>
      </w:r>
    </w:p>
    <w:p w:rsidR="00000000" w:rsidDel="00000000" w:rsidP="00000000" w:rsidRDefault="00000000" w:rsidRPr="00000000" w14:paraId="0000001E">
      <w:pPr>
        <w:spacing w:after="240" w:line="240" w:lineRule="auto"/>
        <w:ind w:left="-220" w:right="-220" w:firstLine="0"/>
        <w:rPr>
          <w:color w:val="333333"/>
          <w:sz w:val="24"/>
          <w:szCs w:val="24"/>
        </w:rPr>
      </w:pPr>
      <w:r w:rsidDel="00000000" w:rsidR="00000000" w:rsidRPr="00000000">
        <w:rPr>
          <w:color w:val="333333"/>
          <w:sz w:val="24"/>
          <w:szCs w:val="24"/>
          <w:rtl w:val="0"/>
        </w:rPr>
        <w:tab/>
        <w:tab/>
        <w:tab/>
        <w:tab/>
        <w:tab/>
        <w:tab/>
        <w:t xml:space="preserve">                    Egizu 4.  Euskara eta Literatura</w:t>
      </w:r>
    </w:p>
    <w:p w:rsidR="00000000" w:rsidDel="00000000" w:rsidP="00000000" w:rsidRDefault="00000000" w:rsidRPr="00000000" w14:paraId="0000001F">
      <w:pPr>
        <w:spacing w:after="240" w:line="240" w:lineRule="auto"/>
        <w:ind w:left="-220" w:right="-220" w:firstLine="0"/>
        <w:rPr>
          <w:color w:val="333333"/>
          <w:sz w:val="24"/>
          <w:szCs w:val="24"/>
        </w:rPr>
      </w:pPr>
      <w:r w:rsidDel="00000000" w:rsidR="00000000" w:rsidRPr="00000000">
        <w:rPr>
          <w:rtl w:val="0"/>
        </w:rPr>
      </w:r>
    </w:p>
    <w:p w:rsidR="00000000" w:rsidDel="00000000" w:rsidP="00000000" w:rsidRDefault="00000000" w:rsidRPr="00000000" w14:paraId="00000020">
      <w:pPr>
        <w:spacing w:after="240" w:line="240" w:lineRule="auto"/>
        <w:ind w:left="-220" w:right="-220" w:firstLine="0"/>
        <w:rPr>
          <w:color w:val="333333"/>
          <w:sz w:val="24"/>
          <w:szCs w:val="24"/>
        </w:rPr>
      </w:pPr>
      <w:r w:rsidDel="00000000" w:rsidR="00000000" w:rsidRPr="00000000">
        <w:rPr>
          <w:rtl w:val="0"/>
        </w:rPr>
      </w:r>
    </w:p>
    <w:p w:rsidR="00000000" w:rsidDel="00000000" w:rsidP="00000000" w:rsidRDefault="00000000" w:rsidRPr="00000000" w14:paraId="00000021">
      <w:pPr>
        <w:spacing w:after="240" w:line="240" w:lineRule="auto"/>
        <w:ind w:left="-220" w:right="-220" w:firstLine="0"/>
        <w:rPr>
          <w:color w:val="333333"/>
          <w:sz w:val="36"/>
          <w:szCs w:val="36"/>
        </w:rPr>
      </w:pPr>
      <w:r w:rsidDel="00000000" w:rsidR="00000000" w:rsidRPr="00000000">
        <w:rPr>
          <w:rtl w:val="0"/>
        </w:rPr>
      </w:r>
    </w:p>
    <w:p w:rsidR="00000000" w:rsidDel="00000000" w:rsidP="00000000" w:rsidRDefault="00000000" w:rsidRPr="00000000" w14:paraId="00000022">
      <w:pPr>
        <w:spacing w:after="240" w:line="240" w:lineRule="auto"/>
        <w:ind w:left="-220" w:right="-220" w:firstLine="0"/>
        <w:rPr>
          <w:color w:val="333333"/>
          <w:sz w:val="36"/>
          <w:szCs w:val="36"/>
        </w:rPr>
      </w:pPr>
      <w:r w:rsidDel="00000000" w:rsidR="00000000" w:rsidRPr="00000000">
        <w:rPr>
          <w:rtl w:val="0"/>
        </w:rPr>
      </w:r>
    </w:p>
    <w:p w:rsidR="00000000" w:rsidDel="00000000" w:rsidP="00000000" w:rsidRDefault="00000000" w:rsidRPr="00000000" w14:paraId="00000023">
      <w:pPr>
        <w:spacing w:after="240" w:line="240" w:lineRule="auto"/>
        <w:ind w:left="-220" w:right="-220" w:firstLine="0"/>
        <w:rPr>
          <w:color w:val="333333"/>
          <w:sz w:val="36"/>
          <w:szCs w:val="36"/>
        </w:rPr>
      </w:pPr>
      <w:r w:rsidDel="00000000" w:rsidR="00000000" w:rsidRPr="00000000">
        <w:rPr>
          <w:rtl w:val="0"/>
        </w:rPr>
      </w:r>
    </w:p>
    <w:p w:rsidR="00000000" w:rsidDel="00000000" w:rsidP="00000000" w:rsidRDefault="00000000" w:rsidRPr="00000000" w14:paraId="00000024">
      <w:pPr>
        <w:spacing w:after="240" w:line="240" w:lineRule="auto"/>
        <w:ind w:left="-220" w:right="-220" w:firstLine="0"/>
        <w:rPr>
          <w:color w:val="333333"/>
          <w:sz w:val="36"/>
          <w:szCs w:val="36"/>
        </w:rPr>
      </w:pPr>
      <w:r w:rsidDel="00000000" w:rsidR="00000000" w:rsidRPr="00000000">
        <w:rPr>
          <w:rtl w:val="0"/>
        </w:rPr>
      </w:r>
    </w:p>
    <w:p w:rsidR="00000000" w:rsidDel="00000000" w:rsidP="00000000" w:rsidRDefault="00000000" w:rsidRPr="00000000" w14:paraId="00000025">
      <w:pPr>
        <w:spacing w:after="240" w:line="240" w:lineRule="auto"/>
        <w:ind w:left="-220" w:right="-220" w:firstLine="0"/>
        <w:rPr>
          <w:color w:val="333333"/>
          <w:sz w:val="36"/>
          <w:szCs w:val="36"/>
        </w:rPr>
      </w:pPr>
      <w:r w:rsidDel="00000000" w:rsidR="00000000" w:rsidRPr="00000000">
        <w:rPr>
          <w:rtl w:val="0"/>
        </w:rPr>
      </w:r>
    </w:p>
    <w:p w:rsidR="00000000" w:rsidDel="00000000" w:rsidP="00000000" w:rsidRDefault="00000000" w:rsidRPr="00000000" w14:paraId="00000026">
      <w:pPr>
        <w:spacing w:after="240" w:line="240" w:lineRule="auto"/>
        <w:ind w:left="-220" w:right="-220" w:firstLine="0"/>
        <w:jc w:val="both"/>
        <w:rPr>
          <w:sz w:val="24"/>
          <w:szCs w:val="24"/>
        </w:rPr>
      </w:pPr>
      <w:r w:rsidDel="00000000" w:rsidR="00000000" w:rsidRPr="00000000">
        <w:rPr>
          <w:sz w:val="24"/>
          <w:szCs w:val="24"/>
        </w:rPr>
        <mc:AlternateContent>
          <mc:Choice Requires="wpg">
            <w:drawing>
              <wp:inline distB="0" distT="0" distL="114300" distR="114300">
                <wp:extent cx="5731200" cy="6265851"/>
                <wp:effectExtent b="0" l="0" r="0" t="0"/>
                <wp:docPr id="2" name=""/>
                <a:graphic>
                  <a:graphicData uri="http://schemas.microsoft.com/office/word/2010/wordprocessingShape">
                    <wps:wsp>
                      <wps:cNvSpPr/>
                      <wps:cNvPr id="3" name="Shape 3"/>
                      <wps:spPr>
                        <a:xfrm>
                          <a:off x="1277925" y="637350"/>
                          <a:ext cx="8352300" cy="6099000"/>
                        </a:xfrm>
                        <a:prstGeom prst="roundRect">
                          <a:avLst>
                            <a:gd fmla="val 21341" name="adj"/>
                          </a:avLst>
                        </a:prstGeom>
                        <a:solidFill>
                          <a:srgbClr val="FBD4B4"/>
                        </a:solidFill>
                        <a:ln cap="flat" cmpd="thickThin" w="63500">
                          <a:solidFill>
                            <a:srgbClr val="FF99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TESTUA IRAKURRI OSTEAN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Erantzun galderei </w:t>
                            </w:r>
                            <w:r w:rsidDel="00000000" w:rsidR="00000000" w:rsidRPr="00000000">
                              <w:rPr>
                                <w:rFonts w:ascii="Arial" w:cs="Arial" w:eastAsia="Arial" w:hAnsi="Arial"/>
                                <w:b w:val="0"/>
                                <w:i w:val="0"/>
                                <w:smallCaps w:val="0"/>
                                <w:strike w:val="0"/>
                                <w:color w:val="0000ff"/>
                                <w:sz w:val="24"/>
                                <w:vertAlign w:val="baseline"/>
                              </w:rPr>
                              <w:t xml:space="preserve">arkatzak erdira </w:t>
                            </w:r>
                            <w:r w:rsidDel="00000000" w:rsidR="00000000" w:rsidRPr="00000000">
                              <w:rPr>
                                <w:rFonts w:ascii="Arial" w:cs="Arial" w:eastAsia="Arial" w:hAnsi="Arial"/>
                                <w:b w:val="0"/>
                                <w:i w:val="0"/>
                                <w:smallCaps w:val="0"/>
                                <w:strike w:val="0"/>
                                <w:color w:val="000000"/>
                                <w:sz w:val="24"/>
                                <w:vertAlign w:val="baseline"/>
                              </w:rPr>
                              <w:t xml:space="preserve">egitura erabilita</w:t>
                            </w:r>
                          </w:p>
                          <w:p w:rsidR="00000000" w:rsidDel="00000000" w:rsidP="00000000" w:rsidRDefault="00000000" w:rsidRPr="00000000">
                            <w:pPr>
                              <w:spacing w:after="0" w:before="0" w:line="275.9999942779541"/>
                              <w:ind w:left="0" w:right="0" w:firstLine="0"/>
                              <w:jc w:val="both"/>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75.9999942779541"/>
                              <w:ind w:left="0" w:right="0" w:firstLine="0"/>
                              <w:jc w:val="both"/>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1.Zein inguruneri buruz ari da testua eta non dago ingurune hori?</w:t>
                            </w:r>
                          </w:p>
                          <w:p w:rsidR="00000000" w:rsidDel="00000000" w:rsidP="00000000" w:rsidRDefault="00000000" w:rsidRPr="00000000">
                            <w:pPr>
                              <w:spacing w:after="0" w:before="0" w:line="275.9999942779541"/>
                              <w:ind w:left="0" w:right="0" w:firstLine="0"/>
                              <w:jc w:val="both"/>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2. Zergatik zegoen oker Cromwell jenerala? Nola deitzen diote Burreni?</w:t>
                            </w:r>
                          </w:p>
                          <w:p w:rsidR="00000000" w:rsidDel="00000000" w:rsidP="00000000" w:rsidRDefault="00000000" w:rsidRPr="00000000">
                            <w:pPr>
                              <w:spacing w:after="0" w:before="0" w:line="275.9999942779541"/>
                              <w:ind w:left="0" w:right="0" w:firstLine="0"/>
                              <w:jc w:val="both"/>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3. Zer arrasto utzi ditu gizakiak Burrenen?</w:t>
                            </w:r>
                          </w:p>
                          <w:p w:rsidR="00000000" w:rsidDel="00000000" w:rsidP="00000000" w:rsidRDefault="00000000" w:rsidRPr="00000000">
                            <w:pPr>
                              <w:spacing w:after="0" w:before="0" w:line="275.9999942779541"/>
                              <w:ind w:left="0" w:right="0" w:firstLine="0"/>
                              <w:jc w:val="both"/>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4. Esaldi hauek gezurra diote. Azaldu zergatik.</w:t>
                            </w:r>
                          </w:p>
                          <w:p w:rsidR="00000000" w:rsidDel="00000000" w:rsidP="00000000" w:rsidRDefault="00000000" w:rsidRPr="00000000">
                            <w:pPr>
                              <w:spacing w:after="0" w:before="0" w:line="275.9999942779541"/>
                              <w:ind w:left="720" w:right="0" w:firstLine="360"/>
                              <w:jc w:val="both"/>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Burrengo goi-lautadan, bizitzak ezin izan du aurrera egin.</w:t>
                            </w:r>
                          </w:p>
                          <w:p w:rsidR="00000000" w:rsidDel="00000000" w:rsidP="00000000" w:rsidRDefault="00000000" w:rsidRPr="00000000">
                            <w:pPr>
                              <w:spacing w:after="0" w:before="0" w:line="275.9999942779541"/>
                              <w:ind w:left="720" w:right="0" w:firstLine="360"/>
                              <w:jc w:val="both"/>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Burrenen ez da sukula gizakia bizi izan.</w:t>
                            </w:r>
                          </w:p>
                          <w:p w:rsidR="00000000" w:rsidDel="00000000" w:rsidP="00000000" w:rsidRDefault="00000000" w:rsidRPr="00000000">
                            <w:pPr>
                              <w:spacing w:after="0" w:before="0" w:line="275.9999942779541"/>
                              <w:ind w:left="720" w:right="0" w:firstLine="360"/>
                              <w:jc w:val="both"/>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Moherreko itsaslabarretako protagonista nagusia basahuntza da.</w:t>
                            </w:r>
                          </w:p>
                          <w:p w:rsidR="00000000" w:rsidDel="00000000" w:rsidP="00000000" w:rsidRDefault="00000000" w:rsidRPr="00000000">
                            <w:pPr>
                              <w:spacing w:after="0" w:before="0" w:line="275.9999942779541"/>
                              <w:ind w:left="720" w:right="0" w:firstLine="360"/>
                              <w:jc w:val="both"/>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Soilik auto berezietan joanda iris daiteke Moherrera.</w:t>
                            </w:r>
                          </w:p>
                          <w:p w:rsidR="00000000" w:rsidDel="00000000" w:rsidP="00000000" w:rsidRDefault="00000000" w:rsidRPr="00000000">
                            <w:pPr>
                              <w:spacing w:after="0" w:before="0" w:line="275.9999942779541"/>
                              <w:ind w:left="0" w:right="0" w:firstLine="0"/>
                              <w:jc w:val="both"/>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75.9999942779541"/>
                              <w:ind w:left="0" w:right="0" w:firstLine="0"/>
                              <w:jc w:val="both"/>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5. Erantzun. Zure ustez, zer testu mota da irakurri berri duzuna? Arrazoitu.</w:t>
                            </w:r>
                          </w:p>
                          <w:p w:rsidR="00000000" w:rsidDel="00000000" w:rsidP="00000000" w:rsidRDefault="00000000" w:rsidRPr="00000000">
                            <w:pPr>
                              <w:spacing w:after="0" w:before="0" w:line="275.9999942779541"/>
                              <w:ind w:left="1440" w:right="0" w:firstLine="1080"/>
                              <w:jc w:val="both"/>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   ipuina		b) erreportajea		c) berria</w:t>
                            </w:r>
                          </w:p>
                          <w:p w:rsidR="00000000" w:rsidDel="00000000" w:rsidP="00000000" w:rsidRDefault="00000000" w:rsidRPr="00000000">
                            <w:pPr>
                              <w:spacing w:after="0" w:before="0" w:line="275.9999942779541"/>
                              <w:ind w:left="0" w:right="0" w:firstLine="0"/>
                              <w:jc w:val="both"/>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6. Sarrera batez hasten da testua. Zertarako erabili du egileak testu zati hori?</w:t>
                            </w:r>
                          </w:p>
                          <w:p w:rsidR="00000000" w:rsidDel="00000000" w:rsidP="00000000" w:rsidRDefault="00000000" w:rsidRPr="00000000">
                            <w:pPr>
                              <w:spacing w:after="0" w:before="0" w:line="275.9999942779541"/>
                              <w:ind w:left="1440" w:right="0" w:firstLine="1080"/>
                              <w:jc w:val="both"/>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Irakurleari irakurtzeko gonbidapena egiteko.</w:t>
                            </w:r>
                          </w:p>
                          <w:p w:rsidR="00000000" w:rsidDel="00000000" w:rsidP="00000000" w:rsidRDefault="00000000" w:rsidRPr="00000000">
                            <w:pPr>
                              <w:spacing w:after="0" w:before="0" w:line="275.9999942779541"/>
                              <w:ind w:left="1440" w:right="0" w:firstLine="1080"/>
                              <w:jc w:val="both"/>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Irlandako bizimoduaren berri emateko</w:t>
                            </w:r>
                          </w:p>
                          <w:p w:rsidR="00000000" w:rsidDel="00000000" w:rsidP="00000000" w:rsidRDefault="00000000" w:rsidRPr="00000000">
                            <w:pPr>
                              <w:spacing w:after="0" w:before="0" w:line="275.9999942779541"/>
                              <w:ind w:left="1440" w:right="0" w:firstLine="1080"/>
                              <w:jc w:val="both"/>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Testuan irakurriko dugunaren berri emateko</w:t>
                            </w:r>
                          </w:p>
                          <w:p w:rsidR="00000000" w:rsidDel="00000000" w:rsidP="00000000" w:rsidRDefault="00000000" w:rsidRPr="00000000">
                            <w:pPr>
                              <w:spacing w:after="0" w:before="0" w:line="275.9999942779541"/>
                              <w:ind w:left="0" w:right="0" w:firstLine="0"/>
                              <w:jc w:val="both"/>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7.Bilatu testuan ageri diren adjektiboak eta egin zerrenda bat haiekin. Zertarako uste duzu erabili dituela egileak adjektibo horiek?</w:t>
                            </w:r>
                          </w:p>
                          <w:p w:rsidR="00000000" w:rsidDel="00000000" w:rsidP="00000000" w:rsidRDefault="00000000" w:rsidRPr="00000000">
                            <w:pPr>
                              <w:spacing w:after="0" w:before="0" w:line="275.9999942779541"/>
                              <w:ind w:left="0" w:right="0" w:firstLine="0"/>
                              <w:jc w:val="both"/>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8. Zure ustez, zer igorri nahi dio irakurleari testu honen egileak? Lortu al du bere helburua egileak?</w:t>
                            </w:r>
                          </w:p>
                          <w:p w:rsidR="00000000" w:rsidDel="00000000" w:rsidP="00000000" w:rsidRDefault="00000000" w:rsidRPr="00000000">
                            <w:pPr>
                              <w:spacing w:after="0" w:before="0" w:line="275.9999942779541"/>
                              <w:ind w:left="0" w:right="0" w:firstLine="0"/>
                              <w:jc w:val="both"/>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9. Idatzi zer harreman mota izan behar lukeen gizakiak naturarekin.</w:t>
                            </w:r>
                          </w:p>
                          <w:p w:rsidR="00000000" w:rsidDel="00000000" w:rsidP="00000000" w:rsidRDefault="00000000" w:rsidRPr="00000000">
                            <w:pPr>
                              <w:spacing w:after="0" w:before="0" w:line="275.9999942779541"/>
                              <w:ind w:left="720" w:right="0" w:firstLine="360"/>
                              <w:jc w:val="both"/>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Gauzak eraikitzeko orduan			b )Natura-baliabideekiin</w:t>
                            </w:r>
                          </w:p>
                          <w:p w:rsidR="00000000" w:rsidDel="00000000" w:rsidP="00000000" w:rsidRDefault="00000000" w:rsidRPr="00000000">
                            <w:pPr>
                              <w:spacing w:after="0" w:before="0" w:line="275.9999942779541"/>
                              <w:ind w:left="0" w:right="0" w:firstLine="0"/>
                              <w:jc w:val="both"/>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   c)	Animaliekin					d) Tokiak bisitatzeko unean</w:t>
                            </w:r>
                          </w:p>
                          <w:p w:rsidR="00000000" w:rsidDel="00000000" w:rsidP="00000000" w:rsidRDefault="00000000" w:rsidRPr="00000000">
                            <w:pPr>
                              <w:spacing w:after="0" w:before="0" w:line="275.9999942779541"/>
                              <w:ind w:left="720" w:right="0" w:firstLine="720"/>
                              <w:jc w:val="both"/>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75.9999942779541"/>
                              <w:ind w:left="0" w:right="0" w:firstLine="0"/>
                              <w:jc w:val="both"/>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75.9999942779541"/>
                              <w:ind w:left="0" w:right="0" w:firstLine="0"/>
                              <w:jc w:val="both"/>
                              <w:textDirection w:val="btLr"/>
                            </w:pPr>
                            <w:r w:rsidDel="00000000" w:rsidR="00000000" w:rsidRPr="00000000">
                              <w:rPr>
                                <w:rFonts w:ascii="Arial" w:cs="Arial" w:eastAsia="Arial" w:hAnsi="Arial"/>
                                <w:b w:val="0"/>
                                <w:i w:val="0"/>
                                <w:smallCaps w:val="0"/>
                                <w:strike w:val="0"/>
                                <w:color w:val="000000"/>
                                <w:sz w:val="36"/>
                                <w:vertAlign w:val="baseline"/>
                              </w:rPr>
                            </w:r>
                          </w:p>
                          <w:p w:rsidR="00000000" w:rsidDel="00000000" w:rsidP="00000000" w:rsidRDefault="00000000" w:rsidRPr="00000000">
                            <w:pPr>
                              <w:spacing w:after="0" w:before="0" w:line="275.9999942779541"/>
                              <w:ind w:left="0" w:right="0" w:firstLine="0"/>
                              <w:jc w:val="both"/>
                              <w:textDirection w:val="btLr"/>
                            </w:pPr>
                            <w:r w:rsidDel="00000000" w:rsidR="00000000" w:rsidRPr="00000000">
                              <w:rPr>
                                <w:rFonts w:ascii="Arial" w:cs="Arial" w:eastAsia="Arial" w:hAnsi="Arial"/>
                                <w:b w:val="0"/>
                                <w:i w:val="0"/>
                                <w:smallCaps w:val="0"/>
                                <w:strike w:val="0"/>
                                <w:color w:val="000000"/>
                                <w:sz w:val="36"/>
                                <w:vertAlign w:val="baseline"/>
                              </w:rPr>
                            </w:r>
                            <w:r w:rsidDel="00000000" w:rsidR="00000000" w:rsidRPr="00000000">
                              <w:rPr>
                                <w:rFonts w:ascii="Arial" w:cs="Arial" w:eastAsia="Arial" w:hAnsi="Arial"/>
                                <w:b w:val="0"/>
                                <w:i w:val="0"/>
                                <w:smallCaps w:val="0"/>
                                <w:strike w:val="0"/>
                                <w:color w:val="000000"/>
                                <w:sz w:val="36"/>
                                <w:vertAlign w:val="baseline"/>
                              </w:rPr>
                              <w:t xml:space="preserve">	</w:t>
                            </w:r>
                          </w:p>
                          <w:p w:rsidR="00000000" w:rsidDel="00000000" w:rsidP="00000000" w:rsidRDefault="00000000" w:rsidRPr="00000000">
                            <w:pPr>
                              <w:spacing w:after="0" w:before="0" w:line="275.9999942779541"/>
                              <w:ind w:left="0" w:right="0" w:firstLine="0"/>
                              <w:jc w:val="both"/>
                              <w:textDirection w:val="btLr"/>
                            </w:pPr>
                            <w:r w:rsidDel="00000000" w:rsidR="00000000" w:rsidRPr="00000000">
                              <w:rPr>
                                <w:rFonts w:ascii="Arial" w:cs="Arial" w:eastAsia="Arial" w:hAnsi="Arial"/>
                                <w:b w:val="0"/>
                                <w:i w:val="0"/>
                                <w:smallCaps w:val="0"/>
                                <w:strike w:val="0"/>
                                <w:color w:val="000000"/>
                                <w:sz w:val="36"/>
                                <w:vertAlign w:val="baseline"/>
                              </w:rPr>
                            </w:r>
                          </w:p>
                          <w:p w:rsidR="00000000" w:rsidDel="00000000" w:rsidP="00000000" w:rsidRDefault="00000000" w:rsidRPr="00000000">
                            <w:pPr>
                              <w:spacing w:after="0" w:before="0" w:line="275.9999942779541"/>
                              <w:ind w:left="0" w:right="0" w:firstLine="0"/>
                              <w:jc w:val="both"/>
                              <w:textDirection w:val="btLr"/>
                            </w:pPr>
                            <w:r w:rsidDel="00000000" w:rsidR="00000000" w:rsidRPr="00000000">
                              <w:rPr>
                                <w:rFonts w:ascii="Arial" w:cs="Arial" w:eastAsia="Arial" w:hAnsi="Arial"/>
                                <w:b w:val="0"/>
                                <w:i w:val="0"/>
                                <w:smallCaps w:val="0"/>
                                <w:strike w:val="0"/>
                                <w:color w:val="000000"/>
                                <w:sz w:val="36"/>
                                <w:vertAlign w:val="baseline"/>
                              </w:rPr>
                            </w:r>
                          </w:p>
                          <w:p w:rsidR="00000000" w:rsidDel="00000000" w:rsidP="00000000" w:rsidRDefault="00000000" w:rsidRPr="00000000">
                            <w:pPr>
                              <w:spacing w:after="0" w:before="0" w:line="275.9999942779541"/>
                              <w:ind w:left="0" w:right="0" w:firstLine="0"/>
                              <w:jc w:val="both"/>
                              <w:textDirection w:val="btLr"/>
                            </w:pPr>
                            <w:r w:rsidDel="00000000" w:rsidR="00000000" w:rsidRPr="00000000">
                              <w:rPr>
                                <w:rFonts w:ascii="Arial" w:cs="Arial" w:eastAsia="Arial" w:hAnsi="Arial"/>
                                <w:b w:val="0"/>
                                <w:i w:val="0"/>
                                <w:smallCaps w:val="0"/>
                                <w:strike w:val="0"/>
                                <w:color w:val="000000"/>
                                <w:sz w:val="36"/>
                                <w:vertAlign w:val="baseline"/>
                              </w:rPr>
                            </w:r>
                          </w:p>
                          <w:p w:rsidR="00000000" w:rsidDel="00000000" w:rsidP="00000000" w:rsidRDefault="00000000" w:rsidRPr="00000000">
                            <w:pPr>
                              <w:spacing w:after="0" w:before="0" w:line="275.9999942779541"/>
                              <w:ind w:left="0" w:right="0" w:firstLine="0"/>
                              <w:jc w:val="both"/>
                              <w:textDirection w:val="btLr"/>
                            </w:pPr>
                            <w:r w:rsidDel="00000000" w:rsidR="00000000" w:rsidRPr="00000000">
                              <w:rPr>
                                <w:rFonts w:ascii="Arial" w:cs="Arial" w:eastAsia="Arial" w:hAnsi="Arial"/>
                                <w:b w:val="0"/>
                                <w:i w:val="0"/>
                                <w:smallCaps w:val="0"/>
                                <w:strike w:val="0"/>
                                <w:color w:val="000000"/>
                                <w:sz w:val="36"/>
                                <w:vertAlign w:val="baseline"/>
                              </w:rPr>
                            </w:r>
                          </w:p>
                          <w:p w:rsidR="00000000" w:rsidDel="00000000" w:rsidP="00000000" w:rsidRDefault="00000000" w:rsidRPr="00000000">
                            <w:pPr>
                              <w:spacing w:after="0" w:before="0" w:line="275.9999942779541"/>
                              <w:ind w:left="0" w:right="0" w:firstLine="0"/>
                              <w:jc w:val="both"/>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1"/>
                                <w:i w:val="0"/>
                                <w:smallCaps w:val="0"/>
                                <w:strike w:val="0"/>
                                <w:color w:val="000000"/>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1"/>
                                <w:i w:val="0"/>
                                <w:smallCaps w:val="0"/>
                                <w:strike w:val="0"/>
                                <w:color w:val="000000"/>
                                <w:sz w:val="24"/>
                                <w:vertAlign w:val="baseline"/>
                              </w:rPr>
                            </w:r>
                          </w:p>
                          <w:p w:rsidR="00000000" w:rsidDel="00000000" w:rsidP="00000000" w:rsidRDefault="00000000" w:rsidRPr="00000000">
                            <w:pPr>
                              <w:spacing w:after="0" w:before="0" w:line="360"/>
                              <w:ind w:left="0" w:right="0" w:firstLine="0"/>
                              <w:jc w:val="both"/>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720" w:right="0" w:firstLine="72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114300" distR="114300">
                <wp:extent cx="5731200" cy="6265851"/>
                <wp:effectExtent b="0" l="0" r="0" t="0"/>
                <wp:docPr id="2" name="image8.png"/>
                <a:graphic>
                  <a:graphicData uri="http://schemas.openxmlformats.org/drawingml/2006/picture">
                    <pic:pic>
                      <pic:nvPicPr>
                        <pic:cNvPr id="0" name="image8.png"/>
                        <pic:cNvPicPr preferRelativeResize="0"/>
                      </pic:nvPicPr>
                      <pic:blipFill>
                        <a:blip r:embed="rId12"/>
                        <a:srcRect/>
                        <a:stretch>
                          <a:fillRect/>
                        </a:stretch>
                      </pic:blipFill>
                      <pic:spPr>
                        <a:xfrm>
                          <a:off x="0" y="0"/>
                          <a:ext cx="5731200" cy="6265851"/>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7">
      <w:pPr>
        <w:spacing w:after="240" w:line="240" w:lineRule="auto"/>
        <w:ind w:left="-220" w:right="-220" w:firstLine="0"/>
        <w:jc w:val="both"/>
        <w:rPr>
          <w:sz w:val="24"/>
          <w:szCs w:val="24"/>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headerReference r:id="rId13"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spacing w:before="120" w:lineRule="auto"/>
      <w:jc w:val="right"/>
      <w:rPr>
        <w:b w:val="1"/>
        <w:i w:val="1"/>
      </w:rPr>
    </w:pPr>
    <w:r w:rsidDel="00000000" w:rsidR="00000000" w:rsidRPr="00000000">
      <w:rPr>
        <w:b w:val="1"/>
        <w:i w:val="1"/>
        <w:rtl w:val="0"/>
      </w:rPr>
      <w:t xml:space="preserve">IRAKURKETA PLANA</w:t>
    </w:r>
  </w:p>
  <w:p w:rsidR="00000000" w:rsidDel="00000000" w:rsidP="00000000" w:rsidRDefault="00000000" w:rsidRPr="00000000" w14:paraId="0000002A">
    <w:pPr>
      <w:spacing w:before="120" w:lineRule="auto"/>
      <w:jc w:val="right"/>
      <w:rPr>
        <w:b w:val="1"/>
        <w:i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3590925</wp:posOffset>
          </wp:positionH>
          <wp:positionV relativeFrom="paragraph">
            <wp:posOffset>142875</wp:posOffset>
          </wp:positionV>
          <wp:extent cx="695325" cy="517946"/>
          <wp:effectExtent b="0" l="0" r="0" t="0"/>
          <wp:wrapSquare wrapText="bothSides" distB="114300" distT="114300" distL="114300" distR="114300"/>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95325" cy="517946"/>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4686300</wp:posOffset>
          </wp:positionH>
          <wp:positionV relativeFrom="paragraph">
            <wp:posOffset>152400</wp:posOffset>
          </wp:positionV>
          <wp:extent cx="690563" cy="492026"/>
          <wp:effectExtent b="0" l="0" r="0" t="0"/>
          <wp:wrapSquare wrapText="bothSides" distB="114300" distT="114300" distL="114300" distR="114300"/>
          <wp:docPr id="5"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690563" cy="492026"/>
                  </a:xfrm>
                  <a:prstGeom prst="rect"/>
                  <a:ln/>
                </pic:spPr>
              </pic:pic>
            </a:graphicData>
          </a:graphic>
        </wp:anchor>
      </w:drawing>
    </w:r>
  </w:p>
  <w:p w:rsidR="00000000" w:rsidDel="00000000" w:rsidP="00000000" w:rsidRDefault="00000000" w:rsidRPr="00000000" w14:paraId="0000002B">
    <w:pPr>
      <w:spacing w:before="120" w:lineRule="auto"/>
      <w:jc w:val="right"/>
      <w:rPr>
        <w:b w:val="1"/>
        <w:i w:val="1"/>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6.png"/><Relationship Id="rId13" Type="http://schemas.openxmlformats.org/officeDocument/2006/relationships/header" Target="header1.xml"/><Relationship Id="rId12" Type="http://schemas.openxmlformats.org/officeDocument/2006/relationships/image" Target="media/image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9.png"/><Relationship Id="rId7" Type="http://schemas.openxmlformats.org/officeDocument/2006/relationships/image" Target="media/image7.png"/><Relationship Id="rId8"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